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F067D2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067D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Beslenme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067D2" w:rsidP="004F30B1">
            <w:r w:rsidRPr="00F067D2">
              <w:t>O.3.2.2.2. Oyun ve fiziki etkinlikler öncesinde, sırasında ve sonrasında beslenmenin nasıl olması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67D2" w:rsidP="00A74701">
            <w:r>
              <w:t>Beslenme piramidi fiziksel etkinlik kartı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F067D2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Beslenme piramidi fiziksel etkinlik kartındaki</w:t>
            </w:r>
            <w:r w:rsidR="00DC6584">
              <w:rPr>
                <w:iCs/>
              </w:rPr>
              <w:t xml:space="preserve"> </w:t>
            </w:r>
            <w:r>
              <w:rPr>
                <w:iCs/>
              </w:rPr>
              <w:t>bilgiler verilir</w:t>
            </w:r>
            <w:r w:rsidR="00DC6584">
              <w:rPr>
                <w:iCs/>
              </w:rPr>
              <w:t>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067D2" w:rsidP="00A74701">
            <w:r w:rsidRPr="00F067D2">
              <w:t xml:space="preserve">Sağlıklı beslenme ve </w:t>
            </w:r>
            <w:proofErr w:type="spellStart"/>
            <w:r w:rsidRPr="00F067D2">
              <w:t>obeziteye</w:t>
            </w:r>
            <w:proofErr w:type="spellEnd"/>
            <w:r w:rsidRPr="00F067D2">
              <w:t xml:space="preserve"> farkındalık oluşturmak için “Beslenme Piramidi” </w:t>
            </w:r>
            <w:proofErr w:type="spellStart"/>
            <w:r w:rsidRPr="00F067D2">
              <w:t>FEK’inden</w:t>
            </w:r>
            <w:proofErr w:type="spellEnd"/>
            <w:r w:rsidRPr="00F067D2">
              <w:t xml:space="preserve">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887" w:rsidRDefault="008D7887" w:rsidP="00161E3C">
      <w:r>
        <w:separator/>
      </w:r>
    </w:p>
  </w:endnote>
  <w:endnote w:type="continuationSeparator" w:id="0">
    <w:p w:rsidR="008D7887" w:rsidRDefault="008D78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887" w:rsidRDefault="008D7887" w:rsidP="00161E3C">
      <w:r>
        <w:separator/>
      </w:r>
    </w:p>
  </w:footnote>
  <w:footnote w:type="continuationSeparator" w:id="0">
    <w:p w:rsidR="008D7887" w:rsidRDefault="008D78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2A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DE20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A65F2-6C4B-4878-A061-733B225F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2019-01-06T16:24:00Z</dcterms:created>
  <dcterms:modified xsi:type="dcterms:W3CDTF">2019-01-06T16:24:00Z</dcterms:modified>
</cp:coreProperties>
</file>